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7FF" w:rsidRPr="00C86239" w:rsidRDefault="00C86239">
      <w:pPr>
        <w:rPr>
          <w:b/>
        </w:rPr>
      </w:pPr>
      <w:r w:rsidRPr="00C86239">
        <w:rPr>
          <w:b/>
          <w:i/>
        </w:rPr>
        <w:t>Toelichting EAZ inzake stilzetten windmolens</w:t>
      </w:r>
    </w:p>
    <w:p w:rsidR="006027FF" w:rsidRDefault="006027FF">
      <w:bookmarkStart w:id="0" w:name="_GoBack"/>
      <w:bookmarkEnd w:id="0"/>
    </w:p>
    <w:p w:rsidR="006027FF" w:rsidRDefault="006027FF"/>
    <w:p w:rsidR="002B2BF1" w:rsidRPr="002B2BF1" w:rsidRDefault="002B2BF1" w:rsidP="002B2BF1">
      <w:pPr>
        <w:rPr>
          <w:iCs/>
        </w:rPr>
      </w:pPr>
      <w:r w:rsidRPr="002B2BF1">
        <w:rPr>
          <w:iCs/>
        </w:rPr>
        <w:t xml:space="preserve">Op verzoek van </w:t>
      </w:r>
      <w:r w:rsidR="00C86239">
        <w:rPr>
          <w:iCs/>
        </w:rPr>
        <w:t xml:space="preserve">de redactie van </w:t>
      </w:r>
      <w:proofErr w:type="spellStart"/>
      <w:r w:rsidR="00C86239">
        <w:rPr>
          <w:iCs/>
        </w:rPr>
        <w:t>Naisflits</w:t>
      </w:r>
      <w:proofErr w:type="spellEnd"/>
      <w:r w:rsidRPr="002B2BF1">
        <w:rPr>
          <w:iCs/>
        </w:rPr>
        <w:t xml:space="preserve"> een korte reactie vanuit EAZ Wind over de molens bij van der Helm. Sinds de installatie van de molens hebben wij klachten ontvangen over het geluid die de molens produceren. Dat vinden wij een probleem. Ook op twee andere locaties hebben wij klachten over geluid ontvangen. Het is onze missie om Groningse boeren en dorpen van lokale elektriciteit te voorzien. Duurzame, gelijkmatige en betaalbare elektriciteit door wind en zon te combineren. Wij geloven in lokale energie omdat het simpel, duidelijk en behapbaar is. Een windmolen die een boerderij van stroom voorziet: dat is simpel en duidelijk. Maar lokale energie kan alleen als mensen er enthousiast van worden en het niet als overlast ervaren.</w:t>
      </w:r>
    </w:p>
    <w:p w:rsidR="002B2BF1" w:rsidRPr="002B2BF1" w:rsidRDefault="002B2BF1" w:rsidP="002B2BF1">
      <w:pPr>
        <w:rPr>
          <w:iCs/>
        </w:rPr>
      </w:pPr>
    </w:p>
    <w:p w:rsidR="002B2BF1" w:rsidRPr="002B2BF1" w:rsidRDefault="002B2BF1" w:rsidP="002B2BF1">
      <w:pPr>
        <w:rPr>
          <w:iCs/>
        </w:rPr>
      </w:pPr>
      <w:r w:rsidRPr="002B2BF1">
        <w:rPr>
          <w:iCs/>
        </w:rPr>
        <w:t xml:space="preserve">Daarom nemen we klachten over geluid serieus. Mede omdat geluid een lastig ding </w:t>
      </w:r>
      <w:r>
        <w:rPr>
          <w:iCs/>
        </w:rPr>
        <w:t xml:space="preserve">is. Het reflecteert en vervormd, </w:t>
      </w:r>
      <w:r w:rsidRPr="002B2BF1">
        <w:rPr>
          <w:iCs/>
        </w:rPr>
        <w:t>en op elke plek werkt het anders uit. Daarom werken we aan oplossingen om het geluid te verminderen. Het afgelopen jaar hebben we gewerkt aan dempingsringen om de generator, een gedempte ophanging van de kop van de molen, aangepaste bladen en elektronische compensatie van het geluid. We hebben successen geboekt maar ook tegenvallers moeten incasseren. En het duurt langer dan verwacht om het probleem helemaal op te lossen. Soms besluiten we, in overleg met onze klant van der Helm, de molens stil te zetten als onze maatregelen niet blijken te werken. Ook in 2019 gaan we verder om het geluid verder te reduceren.</w:t>
      </w:r>
    </w:p>
    <w:p w:rsidR="002B2BF1" w:rsidRDefault="002B2BF1"/>
    <w:p w:rsidR="002B2BF1" w:rsidRDefault="002B2BF1">
      <w:r>
        <w:t>Namens EAZ Wind</w:t>
      </w:r>
    </w:p>
    <w:p w:rsidR="002B2BF1" w:rsidRDefault="002B2BF1"/>
    <w:p w:rsidR="002B2BF1" w:rsidRDefault="002B2BF1">
      <w:r>
        <w:t>Timo Spijkerboer</w:t>
      </w:r>
    </w:p>
    <w:sectPr w:rsidR="002B2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F1"/>
    <w:rsid w:val="002B2BF1"/>
    <w:rsid w:val="0047733A"/>
    <w:rsid w:val="006027FF"/>
    <w:rsid w:val="00891238"/>
    <w:rsid w:val="00C86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87FF"/>
  <w15:chartTrackingRefBased/>
  <w15:docId w15:val="{A595B0B5-D741-40FA-9FFA-E07079F7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73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7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Hendriks, R</dc:creator>
  <cp:keywords/>
  <dc:description/>
  <cp:lastModifiedBy>Lex van Wijngaarden</cp:lastModifiedBy>
  <cp:revision>2</cp:revision>
  <dcterms:created xsi:type="dcterms:W3CDTF">2018-12-26T14:14:00Z</dcterms:created>
  <dcterms:modified xsi:type="dcterms:W3CDTF">2018-12-26T14:14:00Z</dcterms:modified>
</cp:coreProperties>
</file>